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6A1D" w14:textId="17ED0A76" w:rsidR="00A34E29" w:rsidRDefault="00A34E29" w:rsidP="00A34E2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Лекци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 xml:space="preserve">я </w:t>
      </w:r>
      <w:r w:rsidRPr="00A34E29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4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A34E29">
        <w:rPr>
          <w:rFonts w:ascii="Times New Roman" w:hAnsi="Times New Roman" w:cs="Times New Roman"/>
          <w:b/>
          <w:sz w:val="18"/>
          <w:szCs w:val="18"/>
          <w:u w:val="single"/>
        </w:rPr>
        <w:t>4</w:t>
      </w:r>
    </w:p>
    <w:p w14:paraId="7BB704B7" w14:textId="77777777" w:rsidR="00A34E29" w:rsidRPr="00A34E29" w:rsidRDefault="00A34E29" w:rsidP="00A34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10D25A1D" w14:textId="5DB0AC12" w:rsidR="00035A4D" w:rsidRPr="00D728F2" w:rsidRDefault="00035A4D" w:rsidP="00035A4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8F2">
        <w:rPr>
          <w:rFonts w:ascii="Times New Roman" w:hAnsi="Times New Roman" w:cs="Times New Roman"/>
          <w:b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728F2">
        <w:rPr>
          <w:rFonts w:ascii="Times New Roman" w:hAnsi="Times New Roman" w:cs="Times New Roman"/>
          <w:b/>
          <w:sz w:val="24"/>
          <w:szCs w:val="24"/>
        </w:rPr>
        <w:t>. Теория подобия механических систем. Геометрическое, кинематическое и динамическое подобия</w:t>
      </w:r>
    </w:p>
    <w:p w14:paraId="70D7D78F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Две системы точек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Times New Roman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называются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w:r w:rsidRPr="00D728F2">
        <w:rPr>
          <w:rFonts w:ascii="Times New Roman" w:hAnsi="Times New Roman" w:cs="Times New Roman"/>
          <w:b/>
          <w:i/>
          <w:sz w:val="24"/>
          <w:szCs w:val="24"/>
        </w:rPr>
        <w:t>геометрически подобными</w:t>
      </w:r>
      <w:r w:rsidRPr="00D728F2">
        <w:rPr>
          <w:rFonts w:ascii="Times New Roman" w:hAnsi="Times New Roman" w:cs="Times New Roman"/>
          <w:sz w:val="24"/>
          <w:szCs w:val="24"/>
        </w:rPr>
        <w:t xml:space="preserve">, если между точками этих систем можно установить взаимно однозначное соответствие так, чтобы соответственные отрезки находились в постоянном отношении, т.е. чтобы было </w:t>
      </w:r>
    </w:p>
    <w:p w14:paraId="23757EAA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890105" w14:textId="77777777" w:rsidR="00035A4D" w:rsidRPr="00D728F2" w:rsidRDefault="00A34E29" w:rsidP="00035A4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'</m:t>
                </m:r>
              </m:sup>
            </m:sSubSup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'</m:t>
                </m:r>
              </m:sup>
            </m:sSub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λ</m:t>
        </m:r>
      </m:oMath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j</m:t>
        </m:r>
        <m:r>
          <w:rPr>
            <w:rFonts w:ascii="Cambria Math" w:hAnsi="Times New Roman" w:cs="Times New Roman"/>
            <w:sz w:val="24"/>
            <w:szCs w:val="24"/>
          </w:rPr>
          <m:t xml:space="preserve">=1, 2,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3BF8FEAC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4EEF04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точки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Times New Roman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28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двух геометрических подобных систем снабжены массами (т.е. будут материальными точками) и если массы соответственных точек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2 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,</m:t>
        </m:r>
        <m:r>
          <w:rPr>
            <w:rFonts w:ascii="Times New Roman" w:hAnsi="Times New Roman" w:cs="Times New Roman"/>
            <w:sz w:val="24"/>
            <w:szCs w:val="24"/>
            <w:lang w:val="kk-KZ"/>
          </w:rPr>
          <m:t>…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728F2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находятся в постоянном отношении, т.е.</w:t>
      </w:r>
    </w:p>
    <w:p w14:paraId="213440D3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A7A65B" w14:textId="77777777" w:rsidR="00035A4D" w:rsidRPr="00D728F2" w:rsidRDefault="00A34E29" w:rsidP="00035A4D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'</m:t>
                </m:r>
              </m:sup>
            </m:sSubSup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 xml:space="preserve">=1, 2,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</m:oMath>
    </w:p>
    <w:p w14:paraId="76A5EABD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2B5443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то такие системы материальных точек называются </w:t>
      </w:r>
      <w:r w:rsidRPr="00D728F2">
        <w:rPr>
          <w:rFonts w:ascii="Times New Roman" w:hAnsi="Times New Roman" w:cs="Times New Roman"/>
          <w:b/>
          <w:i/>
          <w:sz w:val="24"/>
          <w:szCs w:val="24"/>
        </w:rPr>
        <w:t>материально подобными.</w:t>
      </w:r>
      <w:r w:rsidRPr="00D728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4C7511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>Геометрическое подобие двух систем точек (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) </w:t>
      </w:r>
      <w:r w:rsidRPr="00D728F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728F2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>) можно установить, сравнивая конфигурацию системы (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Times New Roman" w:cs="Times New Roman"/>
            <w:sz w:val="24"/>
            <w:szCs w:val="24"/>
          </w:rPr>
          <m:t xml:space="preserve">) 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в какой либо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момент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конфигурацией системы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) в другой момент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(в частности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); эти моменты будем называть </w:t>
      </w:r>
      <w:r w:rsidRPr="00D728F2">
        <w:rPr>
          <w:rFonts w:ascii="Times New Roman" w:hAnsi="Times New Roman" w:cs="Times New Roman"/>
          <w:b/>
          <w:i/>
          <w:sz w:val="24"/>
          <w:szCs w:val="24"/>
        </w:rPr>
        <w:t>соответственными моментами</w:t>
      </w:r>
      <w:r w:rsidRPr="00D728F2">
        <w:rPr>
          <w:rFonts w:ascii="Times New Roman" w:hAnsi="Times New Roman" w:cs="Times New Roman"/>
          <w:b/>
          <w:sz w:val="24"/>
          <w:szCs w:val="24"/>
        </w:rPr>
        <w:t>.</w:t>
      </w:r>
      <w:r w:rsidRPr="00D728F2">
        <w:rPr>
          <w:rFonts w:ascii="Times New Roman" w:hAnsi="Times New Roman" w:cs="Times New Roman"/>
          <w:sz w:val="24"/>
          <w:szCs w:val="24"/>
        </w:rPr>
        <w:t xml:space="preserve"> Если в частном случае системы (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) </w:t>
      </w:r>
      <w:r w:rsidRPr="00D728F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728F2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) будут неизменяемыми, то геометрическое подобие этих систем, установленное для соответственных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моментов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(в частности, для одного момента), будет сохраняться все время, т.е. геометрическое подобие двух неизменяемых систем не нарушается.  </w:t>
      </w:r>
    </w:p>
    <w:p w14:paraId="2B33E824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Если можно установить непрерывную последовательность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>соответственных  моментов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(считаемых от одного и того же начального момента), для которых системы (</w:t>
      </w:r>
      <m:oMath>
        <m:r>
          <w:rPr>
            <w:rFonts w:ascii="Cambria Math" w:hAnsi="Cambria Math" w:cs="Times New Roman"/>
            <w:sz w:val="24"/>
            <w:szCs w:val="24"/>
          </w:rPr>
          <m:t>OS</m:t>
        </m:r>
      </m:oMath>
      <w:r w:rsidRPr="00D728F2">
        <w:rPr>
          <w:rFonts w:ascii="Times New Roman" w:hAnsi="Times New Roman" w:cs="Times New Roman"/>
          <w:sz w:val="24"/>
          <w:szCs w:val="24"/>
        </w:rPr>
        <w:t>) и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O</m:t>
                </m:r>
              </m:e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) будут геометрически подобны с постоянным, не зависящим от времени отношением подобия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, причем соответственные моменты связаны между собой соотношением </w:t>
      </w:r>
    </w:p>
    <w:p w14:paraId="015D7430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3F175F" w14:textId="77777777" w:rsidR="00035A4D" w:rsidRPr="00D728F2" w:rsidRDefault="00035A4D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τ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28F2">
        <w:rPr>
          <w:rFonts w:ascii="Times New Roman" w:hAnsi="Times New Roman" w:cs="Times New Roman"/>
          <w:sz w:val="24"/>
          <w:szCs w:val="24"/>
        </w:rPr>
        <w:t xml:space="preserve">              (1)</w:t>
      </w:r>
    </w:p>
    <w:p w14:paraId="047091BA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32F1C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постоянно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>, то движущиеся системы (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) </w:t>
      </w:r>
      <w:r w:rsidRPr="00D728F2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D728F2">
        <w:rPr>
          <w:rFonts w:ascii="Times New Roman" w:hAnsi="Times New Roman" w:cs="Times New Roman"/>
          <w:sz w:val="24"/>
          <w:szCs w:val="24"/>
        </w:rPr>
        <w:t xml:space="preserve"> (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</m:oMath>
      <w:r w:rsidRPr="00D728F2">
        <w:rPr>
          <w:rFonts w:ascii="Times New Roman" w:hAnsi="Times New Roman" w:cs="Times New Roman"/>
          <w:sz w:val="24"/>
          <w:szCs w:val="24"/>
        </w:rPr>
        <w:t xml:space="preserve">)  называются </w:t>
      </w:r>
      <w:r w:rsidRPr="00D728F2">
        <w:rPr>
          <w:rFonts w:ascii="Times New Roman" w:hAnsi="Times New Roman" w:cs="Times New Roman"/>
          <w:b/>
          <w:i/>
          <w:sz w:val="24"/>
          <w:szCs w:val="24"/>
        </w:rPr>
        <w:t>кинематически подобными</w:t>
      </w:r>
      <w:r w:rsidRPr="00D728F2">
        <w:rPr>
          <w:rFonts w:ascii="Times New Roman" w:hAnsi="Times New Roman" w:cs="Times New Roman"/>
          <w:i/>
          <w:sz w:val="24"/>
          <w:szCs w:val="24"/>
        </w:rPr>
        <w:t>.</w:t>
      </w:r>
      <w:r w:rsidRPr="00D728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833B42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>Если две системы</w:t>
      </w:r>
      <w:r w:rsidRPr="00D728F2">
        <w:rPr>
          <w:rFonts w:ascii="Times New Roman" w:hAnsi="Times New Roman" w:cs="Times New Roman"/>
          <w:b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(S)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подобны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кинематически и материально, то такие системы называются </w:t>
      </w:r>
      <w:r w:rsidRPr="00D728F2">
        <w:rPr>
          <w:rFonts w:ascii="Times New Roman" w:hAnsi="Times New Roman" w:cs="Times New Roman"/>
          <w:b/>
          <w:i/>
          <w:sz w:val="24"/>
          <w:szCs w:val="24"/>
        </w:rPr>
        <w:t>механически подобными</w:t>
      </w:r>
      <w:r w:rsidRPr="00D728F2">
        <w:rPr>
          <w:rFonts w:ascii="Times New Roman" w:hAnsi="Times New Roman" w:cs="Times New Roman"/>
          <w:b/>
          <w:sz w:val="24"/>
          <w:szCs w:val="24"/>
        </w:rPr>
        <w:t>.</w:t>
      </w:r>
      <w:r w:rsidRPr="00D728F2">
        <w:rPr>
          <w:rFonts w:ascii="Times New Roman" w:hAnsi="Times New Roman" w:cs="Times New Roman"/>
          <w:sz w:val="24"/>
          <w:szCs w:val="24"/>
        </w:rPr>
        <w:t xml:space="preserve"> Для механически подобных систем, вследствие их кинематического подобия, имеем для соответственных частиц и моментов</w:t>
      </w:r>
    </w:p>
    <w:p w14:paraId="3F853702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C0E02" w14:textId="77777777" w:rsidR="00035A4D" w:rsidRPr="00D728F2" w:rsidRDefault="00A34E29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=1, 2,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5A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(2)</w:t>
      </w:r>
    </w:p>
    <w:p w14:paraId="21D24B1B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97FF56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>а вследствие материального подобия</w:t>
      </w:r>
    </w:p>
    <w:p w14:paraId="312B4662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37E3A8" w14:textId="77777777" w:rsidR="00035A4D" w:rsidRPr="00D728F2" w:rsidRDefault="00A34E29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i</m:t>
        </m:r>
        <m:r>
          <w:rPr>
            <w:rFonts w:ascii="Cambria Math" w:hAnsi="Times New Roman" w:cs="Times New Roman"/>
            <w:sz w:val="24"/>
            <w:szCs w:val="24"/>
          </w:rPr>
          <m:t xml:space="preserve">=1, 2, </m:t>
        </m:r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035A4D" w:rsidRPr="00D728F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</w:t>
      </w:r>
      <w:r w:rsidR="00035A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 (3)</w:t>
      </w:r>
    </w:p>
    <w:p w14:paraId="4F259DDD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60E75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>Перемножая равенства (2) и (3) с одинаковыми индексами, получим</w:t>
      </w:r>
    </w:p>
    <w:p w14:paraId="5C05A347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5AF89" w14:textId="77777777" w:rsidR="00035A4D" w:rsidRPr="00D728F2" w:rsidRDefault="00A34E29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μ</m:t>
        </m:r>
        <m:r>
          <w:rPr>
            <w:rFonts w:ascii="Times New Roman" w:hAnsi="Times New Roman" w:cs="Times New Roman"/>
            <w:sz w:val="24"/>
            <w:szCs w:val="24"/>
            <w:lang w:val="kk-KZ"/>
          </w:rPr>
          <m:t>∙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  <m:sup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'</m:t>
            </m:r>
          </m:sup>
        </m:sSubSup>
      </m:oMath>
      <w:r w:rsidR="00035A4D"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=1, 2, </m:t>
            </m:r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…</m:t>
            </m:r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</m:d>
        <m:r>
          <w:rPr>
            <w:rFonts w:ascii="Cambria Math" w:hAnsi="Times New Roman" w:cs="Times New Roman"/>
            <w:sz w:val="24"/>
            <w:szCs w:val="24"/>
            <w:lang w:val="kk-KZ"/>
          </w:rPr>
          <m:t>.</m:t>
        </m:r>
      </m:oMath>
      <w:r w:rsidR="00035A4D" w:rsidRPr="00D728F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</w:t>
      </w:r>
      <w:r w:rsidR="00035A4D"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5A4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035A4D"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 (4)</w:t>
      </w:r>
    </w:p>
    <w:p w14:paraId="753C0551" w14:textId="77777777" w:rsidR="00035A4D" w:rsidRPr="00D728F2" w:rsidRDefault="00035A4D" w:rsidP="00035A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AA4D982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lastRenderedPageBreak/>
        <w:t xml:space="preserve">Принимая во внимание, что </w:t>
      </w:r>
    </w:p>
    <w:p w14:paraId="4139050D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39FBC" w14:textId="77777777" w:rsidR="00035A4D" w:rsidRPr="00D728F2" w:rsidRDefault="00A34E29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,  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Times New Roman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Times New Roman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="00035A4D" w:rsidRPr="00D728F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(i=1, 2, 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, n)</m:t>
        </m:r>
      </m:oMath>
      <w:r w:rsidR="00035A4D" w:rsidRPr="00D728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</w:t>
      </w:r>
      <w:r w:rsidR="00035A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(5)</w:t>
      </w:r>
    </w:p>
    <w:p w14:paraId="2B93CB3C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</m:t>
            </m:r>
          </m:sub>
        </m:sSub>
      </m:oMath>
      <w:proofErr w:type="gramStart"/>
      <w:r w:rsidRPr="00D728F2">
        <w:rPr>
          <w:rFonts w:ascii="Times New Roman" w:hAnsi="Times New Roman" w:cs="Times New Roman"/>
          <w:sz w:val="24"/>
          <w:szCs w:val="24"/>
        </w:rPr>
        <w:t xml:space="preserve">и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'</m:t>
            </m:r>
          </m:sup>
        </m:sSubSup>
      </m:oMath>
      <w:r w:rsidRPr="00D728F2">
        <w:rPr>
          <w:rFonts w:ascii="Times New Roman" w:hAnsi="Times New Roman" w:cs="Times New Roman"/>
          <w:sz w:val="24"/>
          <w:szCs w:val="24"/>
        </w:rPr>
        <w:t xml:space="preserve"> суть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модули сил, действующих в соответственные моменты на соответственные частицы двух механически подобных систем, находим из (1.75)</w:t>
      </w:r>
    </w:p>
    <w:p w14:paraId="5FE891C4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2CE54A" w14:textId="77777777" w:rsidR="00035A4D" w:rsidRPr="00D728F2" w:rsidRDefault="00A34E29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en-US"/>
          </w:rPr>
          <m:t>φ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Times New Roman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</m:oMath>
      <w:r w:rsidR="00035A4D" w:rsidRPr="00D728F2">
        <w:rPr>
          <w:rFonts w:ascii="Times New Roman" w:hAnsi="Times New Roman" w:cs="Times New Roman"/>
          <w:i/>
          <w:sz w:val="24"/>
          <w:szCs w:val="24"/>
        </w:rPr>
        <w:t xml:space="preserve">    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(i=1, 2, </m:t>
        </m:r>
        <m:r>
          <w:rPr>
            <w:rFonts w:ascii="Cambria Math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>, n)</m:t>
        </m:r>
      </m:oMath>
      <w:r w:rsidR="00035A4D" w:rsidRPr="00D728F2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35A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35A4D" w:rsidRPr="00D728F2">
        <w:rPr>
          <w:rFonts w:ascii="Times New Roman" w:hAnsi="Times New Roman" w:cs="Times New Roman"/>
          <w:sz w:val="24"/>
          <w:szCs w:val="24"/>
        </w:rPr>
        <w:t xml:space="preserve">         (6)</w:t>
      </w:r>
    </w:p>
    <w:p w14:paraId="6D6546F5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60279A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  <w:lang w:val="kk-KZ"/>
        </w:rPr>
        <w:t>где</w:t>
      </w:r>
      <w:r w:rsidRPr="00D728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40DC2FDD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2500DC" w14:textId="77777777" w:rsidR="00035A4D" w:rsidRPr="00D728F2" w:rsidRDefault="00035A4D" w:rsidP="00035A4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en-US"/>
          </w:rPr>
          <m:t>φ</m:t>
        </m:r>
        <m:r>
          <w:rPr>
            <w:rFonts w:ascii="Cambria Math" w:hAnsi="Times New Roman" w:cs="Times New Roman"/>
            <w:sz w:val="24"/>
            <w:szCs w:val="24"/>
          </w:rPr>
          <m:t>=λ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μ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728F2">
        <w:rPr>
          <w:rFonts w:ascii="Times New Roman" w:hAnsi="Times New Roman" w:cs="Times New Roman"/>
          <w:sz w:val="24"/>
          <w:szCs w:val="24"/>
        </w:rPr>
        <w:t xml:space="preserve"> </w:t>
      </w:r>
      <w:r w:rsidRPr="00D728F2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D728F2">
        <w:rPr>
          <w:rFonts w:ascii="Times New Roman" w:hAnsi="Times New Roman" w:cs="Times New Roman"/>
          <w:sz w:val="24"/>
          <w:szCs w:val="24"/>
        </w:rPr>
        <w:t xml:space="preserve">          (7)</w:t>
      </w:r>
    </w:p>
    <w:p w14:paraId="589ECE03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23DFA" w14:textId="77777777" w:rsidR="00035A4D" w:rsidRPr="00D728F2" w:rsidRDefault="00035A4D" w:rsidP="00035A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 xml:space="preserve">есть постоянное число. Итак, в механически подобных системах в соответственные моменты времени соответственные длины, модули соответственных скоростей, ускорений и сил находятся в постоянных отношениях, равных  </w:t>
      </w:r>
      <m:oMath>
        <m:r>
          <w:rPr>
            <w:rFonts w:ascii="Cambria Math" w:hAnsi="Times New Roman" w:cs="Times New Roman"/>
            <w:sz w:val="24"/>
            <w:szCs w:val="24"/>
          </w:rPr>
          <m:t>λ,  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, 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, λ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τ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μ;</m:t>
        </m:r>
      </m:oMath>
      <w:r w:rsidRPr="00D728F2">
        <w:rPr>
          <w:rFonts w:ascii="Times New Roman" w:hAnsi="Times New Roman" w:cs="Times New Roman"/>
          <w:sz w:val="24"/>
          <w:szCs w:val="24"/>
        </w:rPr>
        <w:t xml:space="preserve">  кроме того, векторы сил, так </w:t>
      </w:r>
      <w:proofErr w:type="gramStart"/>
      <w:r w:rsidRPr="00D728F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728F2">
        <w:rPr>
          <w:rFonts w:ascii="Times New Roman" w:hAnsi="Times New Roman" w:cs="Times New Roman"/>
          <w:sz w:val="24"/>
          <w:szCs w:val="24"/>
        </w:rPr>
        <w:t xml:space="preserve"> как и ускорений, одинаково ориентированы.</w:t>
      </w:r>
    </w:p>
    <w:p w14:paraId="457B5D87" w14:textId="77777777" w:rsidR="00035A4D" w:rsidRDefault="00035A4D"/>
    <w:sectPr w:rsidR="0003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4D"/>
    <w:rsid w:val="00035A4D"/>
    <w:rsid w:val="00100C5A"/>
    <w:rsid w:val="001137A3"/>
    <w:rsid w:val="00A34E29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D082"/>
  <w15:chartTrackingRefBased/>
  <w15:docId w15:val="{A753C973-1C32-4F54-8AD7-0FCFB2F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4D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5A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4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4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4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4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4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4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4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A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A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A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A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A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3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4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A4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5A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5A4D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035A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5A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5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3</cp:revision>
  <dcterms:created xsi:type="dcterms:W3CDTF">2024-11-01T13:11:00Z</dcterms:created>
  <dcterms:modified xsi:type="dcterms:W3CDTF">2024-11-05T04:58:00Z</dcterms:modified>
</cp:coreProperties>
</file>